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35" w:rsidRDefault="006B215F">
      <w:pPr>
        <w:rPr>
          <w:rFonts w:ascii="Arial" w:hAnsi="Arial" w:cs="Arial"/>
        </w:rPr>
      </w:pPr>
      <w:r w:rsidRPr="00653913">
        <w:rPr>
          <w:rFonts w:ascii="Arial" w:hAnsi="Arial" w:cs="Arial"/>
        </w:rPr>
        <w:t xml:space="preserve">Ennepetal, </w:t>
      </w:r>
      <w:bookmarkStart w:id="0" w:name="Text1"/>
      <w:r w:rsidR="00D87A7C">
        <w:rPr>
          <w:rFonts w:ascii="Arial" w:hAnsi="Arial" w:cs="Arial"/>
        </w:rPr>
        <w:fldChar w:fldCharType="begin">
          <w:ffData>
            <w:name w:val="Text1"/>
            <w:enabled/>
            <w:calcOnExit w:val="0"/>
            <w:textInput>
              <w:type w:val="date"/>
            </w:textInput>
          </w:ffData>
        </w:fldChar>
      </w:r>
      <w:r w:rsidR="00246DAD">
        <w:rPr>
          <w:rFonts w:ascii="Arial" w:hAnsi="Arial" w:cs="Arial"/>
        </w:rPr>
        <w:instrText xml:space="preserve"> FORMTEXT </w:instrText>
      </w:r>
      <w:r w:rsidR="00D87A7C">
        <w:rPr>
          <w:rFonts w:ascii="Arial" w:hAnsi="Arial" w:cs="Arial"/>
        </w:rPr>
      </w:r>
      <w:r w:rsidR="00D87A7C">
        <w:rPr>
          <w:rFonts w:ascii="Arial" w:hAnsi="Arial" w:cs="Arial"/>
        </w:rPr>
        <w:fldChar w:fldCharType="separate"/>
      </w:r>
      <w:r w:rsidR="004C2464">
        <w:rPr>
          <w:rFonts w:ascii="Arial" w:hAnsi="Arial" w:cs="Arial"/>
          <w:noProof/>
        </w:rPr>
        <w:t>5. Juni 2014</w:t>
      </w:r>
      <w:r w:rsidR="00D87A7C">
        <w:rPr>
          <w:rFonts w:ascii="Arial" w:hAnsi="Arial" w:cs="Arial"/>
        </w:rPr>
        <w:fldChar w:fldCharType="end"/>
      </w:r>
      <w:bookmarkEnd w:id="0"/>
    </w:p>
    <w:p w:rsidR="00C176C6" w:rsidRDefault="00C176C6">
      <w:pPr>
        <w:rPr>
          <w:rFonts w:ascii="Arial" w:hAnsi="Arial" w:cs="Arial"/>
        </w:rPr>
      </w:pPr>
    </w:p>
    <w:p w:rsidR="00AB2B24" w:rsidRPr="00653913" w:rsidRDefault="00AB2B24">
      <w:pPr>
        <w:rPr>
          <w:rFonts w:ascii="Arial" w:hAnsi="Arial" w:cs="Arial"/>
        </w:rPr>
      </w:pPr>
    </w:p>
    <w:p w:rsidR="00A94835" w:rsidRDefault="00D87A7C">
      <w:pPr>
        <w:pStyle w:val="berschrift1"/>
        <w:rPr>
          <w:rFonts w:ascii="Arial" w:hAnsi="Arial" w:cs="Arial"/>
        </w:rPr>
      </w:pPr>
      <w:r>
        <w:rPr>
          <w:rFonts w:ascii="Arial" w:hAnsi="Arial" w:cs="Arial"/>
        </w:rPr>
        <w:fldChar w:fldCharType="begin">
          <w:ffData>
            <w:name w:val=""/>
            <w:enabled/>
            <w:calcOnExit w:val="0"/>
            <w:textInput>
              <w:default w:val="Überschrift 1 (Arial 16 fett)"/>
            </w:textInput>
          </w:ffData>
        </w:fldChar>
      </w:r>
      <w:r w:rsidR="00AB2B24">
        <w:rPr>
          <w:rFonts w:ascii="Arial" w:hAnsi="Arial" w:cs="Arial"/>
        </w:rPr>
        <w:instrText xml:space="preserve"> FORMTEXT </w:instrText>
      </w:r>
      <w:r>
        <w:rPr>
          <w:rFonts w:ascii="Arial" w:hAnsi="Arial" w:cs="Arial"/>
        </w:rPr>
      </w:r>
      <w:r>
        <w:rPr>
          <w:rFonts w:ascii="Arial" w:hAnsi="Arial" w:cs="Arial"/>
        </w:rPr>
        <w:fldChar w:fldCharType="separate"/>
      </w:r>
      <w:r w:rsidR="004C2464">
        <w:rPr>
          <w:rFonts w:ascii="Arial" w:hAnsi="Arial" w:cs="Arial"/>
          <w:noProof/>
        </w:rPr>
        <w:t>Bundeshospizakademie nimmt Sitz in Ennepetal</w:t>
      </w:r>
      <w:r>
        <w:rPr>
          <w:rFonts w:ascii="Arial" w:hAnsi="Arial" w:cs="Arial"/>
        </w:rPr>
        <w:fldChar w:fldCharType="end"/>
      </w:r>
    </w:p>
    <w:p w:rsidR="00AB2B24" w:rsidRDefault="00D87A7C">
      <w:pPr>
        <w:rPr>
          <w:rFonts w:ascii="Arial" w:hAnsi="Arial" w:cs="Arial"/>
        </w:rPr>
      </w:pPr>
      <w:r>
        <w:rPr>
          <w:rFonts w:ascii="Arial" w:hAnsi="Arial" w:cs="Arial"/>
        </w:rPr>
        <w:fldChar w:fldCharType="begin">
          <w:ffData>
            <w:name w:val=""/>
            <w:enabled/>
            <w:calcOnExit w:val="0"/>
            <w:textInput>
              <w:default w:val="Überschrift 2 (Arial 12)"/>
            </w:textInput>
          </w:ffData>
        </w:fldChar>
      </w:r>
      <w:r w:rsidR="00AB2B24">
        <w:rPr>
          <w:rFonts w:ascii="Arial" w:hAnsi="Arial" w:cs="Arial"/>
        </w:rPr>
        <w:instrText xml:space="preserve"> FORMTEXT </w:instrText>
      </w:r>
      <w:r>
        <w:rPr>
          <w:rFonts w:ascii="Arial" w:hAnsi="Arial" w:cs="Arial"/>
        </w:rPr>
      </w:r>
      <w:r>
        <w:rPr>
          <w:rFonts w:ascii="Arial" w:hAnsi="Arial" w:cs="Arial"/>
        </w:rPr>
        <w:fldChar w:fldCharType="separate"/>
      </w:r>
      <w:r w:rsidR="004C2464">
        <w:rPr>
          <w:rFonts w:ascii="Arial" w:hAnsi="Arial" w:cs="Arial"/>
          <w:noProof/>
        </w:rPr>
        <w:t>Menschen können auf Gut Ahlhausen Luft holen ....</w:t>
      </w:r>
      <w:r>
        <w:rPr>
          <w:rFonts w:ascii="Arial" w:hAnsi="Arial" w:cs="Arial"/>
        </w:rPr>
        <w:fldChar w:fldCharType="end"/>
      </w:r>
    </w:p>
    <w:p w:rsidR="00BA1E3E" w:rsidRDefault="00BA1E3E">
      <w:pPr>
        <w:rPr>
          <w:rFonts w:ascii="Arial" w:hAnsi="Arial" w:cs="Arial"/>
        </w:rPr>
      </w:pPr>
    </w:p>
    <w:p w:rsidR="00BA1E3E" w:rsidRDefault="00BA1E3E"/>
    <w:p w:rsidR="00BA1E3E" w:rsidRPr="00AB2B24" w:rsidRDefault="00BA1E3E">
      <w:pPr>
        <w:sectPr w:rsidR="00BA1E3E" w:rsidRPr="00AB2B24">
          <w:headerReference w:type="even" r:id="rId7"/>
          <w:headerReference w:type="default" r:id="rId8"/>
          <w:footerReference w:type="even" r:id="rId9"/>
          <w:footerReference w:type="default" r:id="rId10"/>
          <w:headerReference w:type="first" r:id="rId11"/>
          <w:footerReference w:type="first" r:id="rId12"/>
          <w:type w:val="continuous"/>
          <w:pgSz w:w="11907" w:h="16840"/>
          <w:pgMar w:top="1843" w:right="3685" w:bottom="1134" w:left="1134" w:header="720" w:footer="720" w:gutter="0"/>
          <w:paperSrc w:first="1" w:other="1"/>
          <w:cols w:space="720"/>
        </w:sectPr>
      </w:pPr>
    </w:p>
    <w:p w:rsidR="00A94835" w:rsidRPr="00653913" w:rsidRDefault="004C2464">
      <w:pPr>
        <w:rPr>
          <w:rFonts w:ascii="Arial" w:hAnsi="Arial" w:cs="Arial"/>
        </w:rPr>
      </w:pPr>
      <w:r>
        <w:rPr>
          <w:rFonts w:ascii="Arial" w:hAnsi="Arial" w:cs="Arial"/>
        </w:rPr>
        <w:lastRenderedPageBreak/>
        <w:t>2006 wurde die Bundes-Hospiz-Akademie als gem</w:t>
      </w:r>
      <w:bookmarkStart w:id="3" w:name="_GoBack"/>
      <w:bookmarkEnd w:id="3"/>
      <w:r>
        <w:rPr>
          <w:rFonts w:ascii="Arial" w:hAnsi="Arial" w:cs="Arial"/>
        </w:rPr>
        <w:t>einnützig anerkannte Organisation gegründet.</w:t>
      </w:r>
    </w:p>
    <w:p w:rsidR="00DC5175" w:rsidRDefault="004C2464">
      <w:pPr>
        <w:rPr>
          <w:rFonts w:ascii="Arial" w:hAnsi="Arial" w:cs="Arial"/>
        </w:rPr>
      </w:pPr>
      <w:r w:rsidRPr="004C2464">
        <w:rPr>
          <w:rFonts w:ascii="Arial" w:hAnsi="Arial" w:cs="Arial"/>
        </w:rPr>
        <w:t>Sie bietet bundesweit für alle Hospiz- und Palliativeinrichtungen Fort- und Weiterbildung</w:t>
      </w:r>
      <w:r>
        <w:rPr>
          <w:rFonts w:ascii="Arial" w:hAnsi="Arial" w:cs="Arial"/>
        </w:rPr>
        <w:t>en</w:t>
      </w:r>
      <w:r w:rsidRPr="004C2464">
        <w:rPr>
          <w:rFonts w:ascii="Arial" w:hAnsi="Arial" w:cs="Arial"/>
        </w:rPr>
        <w:t xml:space="preserve"> an, wobei diese sich sowohl an hauptamtlich als auch an ehrenamtlich Tätige richtet. Diese Angebote stellen sich in Form von Kongressen und Fachtagungen dar, die bundesweit oft in Kooperation mit anderen gesellschaftlichen Organisationen umgesetzt werden.</w:t>
      </w:r>
    </w:p>
    <w:p w:rsidR="004C2464" w:rsidRDefault="004C2464">
      <w:pPr>
        <w:rPr>
          <w:rFonts w:ascii="Arial" w:hAnsi="Arial" w:cs="Arial"/>
        </w:rPr>
      </w:pPr>
      <w:r>
        <w:rPr>
          <w:rFonts w:ascii="Arial" w:hAnsi="Arial" w:cs="Arial"/>
        </w:rPr>
        <w:t xml:space="preserve">Bundesweit gibt </w:t>
      </w:r>
      <w:r w:rsidR="0053540F">
        <w:rPr>
          <w:rFonts w:ascii="Arial" w:hAnsi="Arial" w:cs="Arial"/>
        </w:rPr>
        <w:t xml:space="preserve">es </w:t>
      </w:r>
      <w:r>
        <w:rPr>
          <w:rFonts w:ascii="Arial" w:hAnsi="Arial" w:cs="Arial"/>
        </w:rPr>
        <w:t>aktuell 200 stationäre Hospize sowie 1.500 Hospizvereine, die ambulant arbeiten.</w:t>
      </w:r>
    </w:p>
    <w:p w:rsidR="004C2464" w:rsidRDefault="004C2464">
      <w:pPr>
        <w:rPr>
          <w:rFonts w:ascii="Arial" w:hAnsi="Arial" w:cs="Arial"/>
        </w:rPr>
      </w:pPr>
      <w:r>
        <w:rPr>
          <w:rFonts w:ascii="Arial" w:hAnsi="Arial" w:cs="Arial"/>
        </w:rPr>
        <w:t>Die dort tätigen Ehrenamtlichen werden in den Hospizvereinen intensiv und gründlich auf ihre Tätigkeit vorbereitet, entsprechende Befähigungskurse laufen über ein Jahr.</w:t>
      </w:r>
    </w:p>
    <w:p w:rsidR="004C2464" w:rsidRDefault="004C2464">
      <w:pPr>
        <w:rPr>
          <w:rFonts w:ascii="Arial" w:hAnsi="Arial" w:cs="Arial"/>
        </w:rPr>
      </w:pPr>
      <w:r>
        <w:rPr>
          <w:rFonts w:ascii="Arial" w:hAnsi="Arial" w:cs="Arial"/>
        </w:rPr>
        <w:t>Die Begleitung von Menschen in ihrem letzten Lebensabschnitt erfordert viel Kraft.</w:t>
      </w:r>
    </w:p>
    <w:p w:rsidR="004C2464" w:rsidRDefault="004C2464">
      <w:pPr>
        <w:rPr>
          <w:rFonts w:ascii="Arial" w:hAnsi="Arial" w:cs="Arial"/>
        </w:rPr>
      </w:pPr>
      <w:r>
        <w:rPr>
          <w:rFonts w:ascii="Arial" w:hAnsi="Arial" w:cs="Arial"/>
        </w:rPr>
        <w:t>So ist ein Ort, an denen die Mitarbeiterinnen und Mitarbeiter zur Ruhe kommen können, ein wichtiges Standbein für die Bundes-Hospiz-Akademie.</w:t>
      </w:r>
    </w:p>
    <w:p w:rsidR="004C2464" w:rsidRDefault="004C2464">
      <w:pPr>
        <w:rPr>
          <w:rFonts w:ascii="Arial" w:hAnsi="Arial" w:cs="Arial"/>
        </w:rPr>
      </w:pPr>
      <w:r>
        <w:rPr>
          <w:rFonts w:ascii="Arial" w:hAnsi="Arial" w:cs="Arial"/>
        </w:rPr>
        <w:t>Seit dem Gründungsjahr 2006 hatte die Akademie ihren Sitz in Wuppertal, war aber immer auf der Suche nach einem geeigneten Begegnungszentrum.</w:t>
      </w:r>
    </w:p>
    <w:p w:rsidR="004C2464" w:rsidRDefault="004C2464">
      <w:pPr>
        <w:rPr>
          <w:rFonts w:ascii="Arial" w:hAnsi="Arial" w:cs="Arial"/>
        </w:rPr>
      </w:pPr>
      <w:r>
        <w:rPr>
          <w:rFonts w:ascii="Arial" w:hAnsi="Arial" w:cs="Arial"/>
        </w:rPr>
        <w:t xml:space="preserve">Vor ca. zwei Jahren wurde Akademie-Geschäftsführer Dr. Paul Timmermanns fündig: Gut </w:t>
      </w:r>
      <w:proofErr w:type="spellStart"/>
      <w:r>
        <w:rPr>
          <w:rFonts w:ascii="Arial" w:hAnsi="Arial" w:cs="Arial"/>
        </w:rPr>
        <w:t>Ahlhausen</w:t>
      </w:r>
      <w:proofErr w:type="spellEnd"/>
      <w:r>
        <w:rPr>
          <w:rFonts w:ascii="Arial" w:hAnsi="Arial" w:cs="Arial"/>
        </w:rPr>
        <w:t xml:space="preserve"> in Ennepetal.</w:t>
      </w:r>
    </w:p>
    <w:p w:rsidR="004C2464" w:rsidRDefault="004C2464">
      <w:pPr>
        <w:rPr>
          <w:rFonts w:ascii="Arial" w:hAnsi="Arial" w:cs="Arial"/>
        </w:rPr>
      </w:pPr>
      <w:r>
        <w:rPr>
          <w:rFonts w:ascii="Arial" w:hAnsi="Arial" w:cs="Arial"/>
        </w:rPr>
        <w:t xml:space="preserve">„Durch seine landschaftliche Lage und durch die vielen unterschiedlichen Möglichkeiten, Energie zu tanken, ist Gut </w:t>
      </w:r>
      <w:proofErr w:type="spellStart"/>
      <w:r>
        <w:rPr>
          <w:rFonts w:ascii="Arial" w:hAnsi="Arial" w:cs="Arial"/>
        </w:rPr>
        <w:t>Ahlhausen</w:t>
      </w:r>
      <w:proofErr w:type="spellEnd"/>
      <w:r>
        <w:rPr>
          <w:rFonts w:ascii="Arial" w:hAnsi="Arial" w:cs="Arial"/>
        </w:rPr>
        <w:t xml:space="preserve"> für uns ein Glücksfall“, so Timmermanns, der das Gut privat erworben hat und das Hauptgebäude zu Akademiezwecken zur Verfügung stellt.</w:t>
      </w:r>
    </w:p>
    <w:p w:rsidR="004C2464" w:rsidRDefault="004C2464">
      <w:pPr>
        <w:rPr>
          <w:rFonts w:ascii="Arial" w:hAnsi="Arial" w:cs="Arial"/>
        </w:rPr>
      </w:pPr>
      <w:r>
        <w:rPr>
          <w:rFonts w:ascii="Arial" w:hAnsi="Arial" w:cs="Arial"/>
        </w:rPr>
        <w:t xml:space="preserve">Gemeinsam mit Beiratsmitglied </w:t>
      </w:r>
      <w:proofErr w:type="spellStart"/>
      <w:r w:rsidR="0053540F">
        <w:rPr>
          <w:rFonts w:ascii="Arial" w:hAnsi="Arial" w:cs="Arial"/>
        </w:rPr>
        <w:t>Pfr</w:t>
      </w:r>
      <w:proofErr w:type="spellEnd"/>
      <w:r w:rsidR="0053540F">
        <w:rPr>
          <w:rFonts w:ascii="Arial" w:hAnsi="Arial" w:cs="Arial"/>
        </w:rPr>
        <w:t xml:space="preserve">. </w:t>
      </w:r>
      <w:r>
        <w:rPr>
          <w:rFonts w:ascii="Arial" w:hAnsi="Arial" w:cs="Arial"/>
        </w:rPr>
        <w:t xml:space="preserve">Hans </w:t>
      </w:r>
      <w:proofErr w:type="spellStart"/>
      <w:r>
        <w:rPr>
          <w:rFonts w:ascii="Arial" w:hAnsi="Arial" w:cs="Arial"/>
        </w:rPr>
        <w:t>Överkämping</w:t>
      </w:r>
      <w:proofErr w:type="spellEnd"/>
      <w:r>
        <w:rPr>
          <w:rFonts w:ascii="Arial" w:hAnsi="Arial" w:cs="Arial"/>
        </w:rPr>
        <w:t xml:space="preserve"> und Dr. Felix Böttger sowie Bürgermeister Wilhelm Wiggenhagen nahm Dr. Timmermanns am gestrigen Mittwoch die Verlegung des Akademiesitzes nach Ennepetal zum Anlass, die zukünftige Arbeit und das Gut </w:t>
      </w:r>
      <w:proofErr w:type="spellStart"/>
      <w:r>
        <w:rPr>
          <w:rFonts w:ascii="Arial" w:hAnsi="Arial" w:cs="Arial"/>
        </w:rPr>
        <w:t>Ahlhausen</w:t>
      </w:r>
      <w:proofErr w:type="spellEnd"/>
      <w:r>
        <w:rPr>
          <w:rFonts w:ascii="Arial" w:hAnsi="Arial" w:cs="Arial"/>
        </w:rPr>
        <w:t xml:space="preserve"> vorzustellen.</w:t>
      </w:r>
    </w:p>
    <w:p w:rsidR="004C2464" w:rsidRDefault="004C2464">
      <w:pPr>
        <w:rPr>
          <w:rFonts w:ascii="Arial" w:hAnsi="Arial" w:cs="Arial"/>
        </w:rPr>
      </w:pPr>
      <w:r>
        <w:rPr>
          <w:rFonts w:ascii="Arial" w:hAnsi="Arial" w:cs="Arial"/>
        </w:rPr>
        <w:t xml:space="preserve">In enger Abstimmung mit dem  städtischen Denkmalpfleger Thomas </w:t>
      </w:r>
      <w:proofErr w:type="spellStart"/>
      <w:r>
        <w:rPr>
          <w:rFonts w:ascii="Arial" w:hAnsi="Arial" w:cs="Arial"/>
        </w:rPr>
        <w:t>Möllenberg</w:t>
      </w:r>
      <w:proofErr w:type="spellEnd"/>
      <w:r>
        <w:rPr>
          <w:rFonts w:ascii="Arial" w:hAnsi="Arial" w:cs="Arial"/>
        </w:rPr>
        <w:t xml:space="preserve"> und Archäologen des Landschaftsverbandes wird das Gut zu Akademiezwecken umgebaut. Dabei hat der Erhalt des Baudenkmals oberste Priorität.</w:t>
      </w:r>
    </w:p>
    <w:p w:rsidR="004C2464" w:rsidRDefault="004C2464">
      <w:pPr>
        <w:rPr>
          <w:rFonts w:ascii="Arial" w:hAnsi="Arial" w:cs="Arial"/>
        </w:rPr>
      </w:pPr>
      <w:r>
        <w:rPr>
          <w:rFonts w:ascii="Arial" w:hAnsi="Arial" w:cs="Arial"/>
        </w:rPr>
        <w:t>Dr. Timmermanns ist zuversichtlich, bereits Anfang 2015 die ersten Seminare für Gruppen bis zu 15 Personen anbieten zu können.</w:t>
      </w:r>
    </w:p>
    <w:p w:rsidR="004C2464" w:rsidRDefault="004C2464">
      <w:pPr>
        <w:rPr>
          <w:rFonts w:ascii="Arial" w:hAnsi="Arial" w:cs="Arial"/>
        </w:rPr>
      </w:pPr>
      <w:r>
        <w:rPr>
          <w:rFonts w:ascii="Arial" w:hAnsi="Arial" w:cs="Arial"/>
        </w:rPr>
        <w:lastRenderedPageBreak/>
        <w:t xml:space="preserve">Außerdem werden 3 Übernachtungsplätze für Menschen in der </w:t>
      </w:r>
      <w:proofErr w:type="spellStart"/>
      <w:r>
        <w:rPr>
          <w:rFonts w:ascii="Arial" w:hAnsi="Arial" w:cs="Arial"/>
        </w:rPr>
        <w:t>Hospizbewegung</w:t>
      </w:r>
      <w:proofErr w:type="spellEnd"/>
      <w:r>
        <w:rPr>
          <w:rFonts w:ascii="Arial" w:hAnsi="Arial" w:cs="Arial"/>
        </w:rPr>
        <w:t xml:space="preserve"> geschaffen, Gut </w:t>
      </w:r>
      <w:proofErr w:type="spellStart"/>
      <w:r>
        <w:rPr>
          <w:rFonts w:ascii="Arial" w:hAnsi="Arial" w:cs="Arial"/>
        </w:rPr>
        <w:t>Ahlhausen</w:t>
      </w:r>
      <w:proofErr w:type="spellEnd"/>
      <w:r>
        <w:rPr>
          <w:rFonts w:ascii="Arial" w:hAnsi="Arial" w:cs="Arial"/>
        </w:rPr>
        <w:t xml:space="preserve"> soll ein Begegnungszentrum zum Austausch und zur Erholung werden.</w:t>
      </w:r>
    </w:p>
    <w:p w:rsidR="004C2464" w:rsidRDefault="004C2464">
      <w:pPr>
        <w:rPr>
          <w:rFonts w:ascii="Arial" w:hAnsi="Arial" w:cs="Arial"/>
        </w:rPr>
      </w:pPr>
      <w:r>
        <w:rPr>
          <w:rFonts w:ascii="Arial" w:hAnsi="Arial" w:cs="Arial"/>
        </w:rPr>
        <w:t>Die Angebote sollen kostendeckend gestaltet werden, aber keinesfalls mit Gewinnabsicht.</w:t>
      </w:r>
    </w:p>
    <w:p w:rsidR="004C2464" w:rsidRDefault="004C2464">
      <w:pPr>
        <w:rPr>
          <w:rFonts w:ascii="Arial" w:hAnsi="Arial" w:cs="Arial"/>
        </w:rPr>
      </w:pPr>
      <w:r>
        <w:rPr>
          <w:rFonts w:ascii="Arial" w:hAnsi="Arial" w:cs="Arial"/>
        </w:rPr>
        <w:t xml:space="preserve">„Ich freue mich, dass das Gut </w:t>
      </w:r>
      <w:proofErr w:type="spellStart"/>
      <w:r>
        <w:rPr>
          <w:rFonts w:ascii="Arial" w:hAnsi="Arial" w:cs="Arial"/>
        </w:rPr>
        <w:t>Ahlhausen</w:t>
      </w:r>
      <w:proofErr w:type="spellEnd"/>
      <w:r>
        <w:rPr>
          <w:rFonts w:ascii="Arial" w:hAnsi="Arial" w:cs="Arial"/>
        </w:rPr>
        <w:t xml:space="preserve"> durch eine solche Einrichtung belebt wird und bin sehr dankbar, dass es mit Dr. Paul Timmermanns einen Menschen gibt, dem die Baugeschichte des Gutes und der Erhalt eine Herzensangelegenheit sind“, so Bürgermeister Wilhelm Wiggenhagen.</w:t>
      </w:r>
    </w:p>
    <w:p w:rsidR="004C2464" w:rsidRDefault="004C2464">
      <w:pPr>
        <w:rPr>
          <w:rFonts w:ascii="Arial" w:hAnsi="Arial" w:cs="Arial"/>
        </w:rPr>
      </w:pPr>
    </w:p>
    <w:p w:rsidR="004C2464" w:rsidRDefault="004C2464">
      <w:pPr>
        <w:rPr>
          <w:rFonts w:ascii="Arial" w:hAnsi="Arial" w:cs="Arial"/>
        </w:rPr>
      </w:pPr>
    </w:p>
    <w:p w:rsidR="004C2464" w:rsidRPr="004C2464" w:rsidRDefault="004C2464">
      <w:pPr>
        <w:rPr>
          <w:rFonts w:ascii="Arial" w:hAnsi="Arial" w:cs="Arial"/>
          <w:u w:val="single"/>
        </w:rPr>
      </w:pPr>
      <w:r w:rsidRPr="004C2464">
        <w:rPr>
          <w:rFonts w:ascii="Arial" w:hAnsi="Arial" w:cs="Arial"/>
          <w:u w:val="single"/>
        </w:rPr>
        <w:t>Auf dem Foto:</w:t>
      </w:r>
    </w:p>
    <w:p w:rsidR="004C2464" w:rsidRDefault="004C2464">
      <w:pPr>
        <w:rPr>
          <w:rFonts w:ascii="Arial" w:hAnsi="Arial" w:cs="Arial"/>
        </w:rPr>
      </w:pPr>
    </w:p>
    <w:p w:rsidR="004C2464" w:rsidRPr="004C2464" w:rsidRDefault="004C2464">
      <w:pPr>
        <w:rPr>
          <w:rFonts w:ascii="Arial" w:hAnsi="Arial" w:cs="Arial"/>
        </w:rPr>
      </w:pPr>
      <w:r>
        <w:rPr>
          <w:rFonts w:ascii="Arial" w:hAnsi="Arial" w:cs="Arial"/>
        </w:rPr>
        <w:t xml:space="preserve">v.l.n.r.: Bürgermeister Wilhelm Wiggenhagen, Dr. Paul Timmermanns, Dr. Felix Böttger, </w:t>
      </w:r>
      <w:proofErr w:type="spellStart"/>
      <w:r w:rsidR="0053540F">
        <w:rPr>
          <w:rFonts w:ascii="Arial" w:hAnsi="Arial" w:cs="Arial"/>
        </w:rPr>
        <w:t>Pfr</w:t>
      </w:r>
      <w:proofErr w:type="spellEnd"/>
      <w:r w:rsidR="0053540F">
        <w:rPr>
          <w:rFonts w:ascii="Arial" w:hAnsi="Arial" w:cs="Arial"/>
        </w:rPr>
        <w:t xml:space="preserve">. </w:t>
      </w:r>
      <w:r>
        <w:rPr>
          <w:rFonts w:ascii="Arial" w:hAnsi="Arial" w:cs="Arial"/>
        </w:rPr>
        <w:t xml:space="preserve">Hans </w:t>
      </w:r>
      <w:proofErr w:type="spellStart"/>
      <w:r>
        <w:rPr>
          <w:rFonts w:ascii="Arial" w:hAnsi="Arial" w:cs="Arial"/>
        </w:rPr>
        <w:t>Överkämping</w:t>
      </w:r>
      <w:proofErr w:type="spellEnd"/>
    </w:p>
    <w:sectPr w:rsidR="004C2464" w:rsidRPr="004C2464" w:rsidSect="00D87A7C">
      <w:type w:val="continuous"/>
      <w:pgSz w:w="11907" w:h="16840"/>
      <w:pgMar w:top="1843" w:right="3685" w:bottom="1134" w:left="1134" w:header="720" w:footer="720" w:gutter="0"/>
      <w:paperSrc w:first="1" w:other="1"/>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64" w:rsidRDefault="004C2464">
      <w:r>
        <w:separator/>
      </w:r>
    </w:p>
  </w:endnote>
  <w:endnote w:type="continuationSeparator" w:id="0">
    <w:p w:rsidR="004C2464" w:rsidRDefault="004C2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0" w:rsidRDefault="007972E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35" w:rsidRPr="00C20DC7" w:rsidRDefault="006B215F">
    <w:pPr>
      <w:pStyle w:val="Fuzeile"/>
      <w:rPr>
        <w:rFonts w:ascii="Arial" w:hAnsi="Arial" w:cs="Arial"/>
      </w:rPr>
    </w:pPr>
    <w:r w:rsidRPr="00C20DC7">
      <w:rPr>
        <w:rStyle w:val="Seitenzahl"/>
        <w:rFonts w:ascii="Arial" w:hAnsi="Arial" w:cs="Arial"/>
      </w:rPr>
      <w:t xml:space="preserve">Seite </w:t>
    </w:r>
    <w:r w:rsidR="00D87A7C" w:rsidRPr="00C20DC7">
      <w:rPr>
        <w:rStyle w:val="Seitenzahl"/>
        <w:rFonts w:ascii="Arial" w:hAnsi="Arial" w:cs="Arial"/>
      </w:rPr>
      <w:fldChar w:fldCharType="begin"/>
    </w:r>
    <w:r w:rsidRPr="00C20DC7">
      <w:rPr>
        <w:rStyle w:val="Seitenzahl"/>
        <w:rFonts w:ascii="Arial" w:hAnsi="Arial" w:cs="Arial"/>
      </w:rPr>
      <w:instrText xml:space="preserve"> PAGE </w:instrText>
    </w:r>
    <w:r w:rsidR="00D87A7C" w:rsidRPr="00C20DC7">
      <w:rPr>
        <w:rStyle w:val="Seitenzahl"/>
        <w:rFonts w:ascii="Arial" w:hAnsi="Arial" w:cs="Arial"/>
      </w:rPr>
      <w:fldChar w:fldCharType="separate"/>
    </w:r>
    <w:r w:rsidR="0053540F">
      <w:rPr>
        <w:rStyle w:val="Seitenzahl"/>
        <w:rFonts w:ascii="Arial" w:hAnsi="Arial" w:cs="Arial"/>
        <w:noProof/>
      </w:rPr>
      <w:t>1</w:t>
    </w:r>
    <w:r w:rsidR="00D87A7C" w:rsidRPr="00C20DC7">
      <w:rPr>
        <w:rStyle w:val="Seitenzahl"/>
        <w:rFonts w:ascii="Arial" w:hAnsi="Arial" w:cs="Arial"/>
      </w:rPr>
      <w:fldChar w:fldCharType="end"/>
    </w:r>
    <w:r w:rsidRPr="00C20DC7">
      <w:rPr>
        <w:rStyle w:val="Seitenzahl"/>
        <w:rFonts w:ascii="Arial" w:hAnsi="Arial" w:cs="Arial"/>
      </w:rPr>
      <w:t xml:space="preserve"> von </w:t>
    </w:r>
    <w:r w:rsidR="00D87A7C" w:rsidRPr="00C20DC7">
      <w:rPr>
        <w:rStyle w:val="Seitenzahl"/>
        <w:rFonts w:ascii="Arial" w:hAnsi="Arial" w:cs="Arial"/>
      </w:rPr>
      <w:fldChar w:fldCharType="begin"/>
    </w:r>
    <w:r w:rsidRPr="00C20DC7">
      <w:rPr>
        <w:rStyle w:val="Seitenzahl"/>
        <w:rFonts w:ascii="Arial" w:hAnsi="Arial" w:cs="Arial"/>
      </w:rPr>
      <w:instrText xml:space="preserve"> NUMPAGES </w:instrText>
    </w:r>
    <w:r w:rsidR="00D87A7C" w:rsidRPr="00C20DC7">
      <w:rPr>
        <w:rStyle w:val="Seitenzahl"/>
        <w:rFonts w:ascii="Arial" w:hAnsi="Arial" w:cs="Arial"/>
      </w:rPr>
      <w:fldChar w:fldCharType="separate"/>
    </w:r>
    <w:r w:rsidR="0053540F">
      <w:rPr>
        <w:rStyle w:val="Seitenzahl"/>
        <w:rFonts w:ascii="Arial" w:hAnsi="Arial" w:cs="Arial"/>
        <w:noProof/>
      </w:rPr>
      <w:t>2</w:t>
    </w:r>
    <w:r w:rsidR="00D87A7C" w:rsidRPr="00C20DC7">
      <w:rPr>
        <w:rStyle w:val="Seitenzahl"/>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0" w:rsidRDefault="007972E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64" w:rsidRDefault="004C2464">
      <w:r>
        <w:separator/>
      </w:r>
    </w:p>
  </w:footnote>
  <w:footnote w:type="continuationSeparator" w:id="0">
    <w:p w:rsidR="004C2464" w:rsidRDefault="004C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0" w:rsidRDefault="007972E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35" w:rsidRDefault="00D87A7C">
    <w:r w:rsidRPr="00D87A7C">
      <w:rPr>
        <w:noProof/>
        <w:sz w:val="20"/>
      </w:rPr>
      <w:pict>
        <v:group id="Group 5" o:spid="_x0000_s4100" style="position:absolute;margin-left:361.35pt;margin-top:45.2pt;width:146.95pt;height:575.7pt;z-index:251658240;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">
          <v:shape id="Freeform 6" o:spid="_x0000_s4103"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1+sMA&#10;AADaAAAADwAAAGRycy9kb3ducmV2LnhtbESPT4vCMBTE78J+h/AW9iJrqqBINUpZXfDiwT+H7u3Z&#10;PNuyzUtJotZvbwTB4zAzv2Hmy8404krO15YVDAcJCOLC6ppLBcfD7/cUhA/IGhvLpOBOHpaLj94c&#10;U21vvKPrPpQiQtinqKAKoU2l9EVFBv3AtsTRO1tnMETpSqkd3iLcNHKUJBNpsOa4UGFLPxUV//uL&#10;UeC2uQzZaZ13eZZN/lbn0a5/NEp9fXbZDESgLrzDr/ZGKxjD80q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S1+sMAAADaAAAADwAAAAAAAAAAAAAAAACYAgAAZHJzL2Rv&#10;d25yZXYueG1sUEsFBgAAAAAEAAQA9QAAAIgDAAAAAA==&#10;" path="m,l,19998r19993,l19993,,,e" stroked="f">
            <v:path arrowok="t" o:connecttype="custom" o:connectlocs="0,0;0,19998;19993,19998;19993,0;0,0" o:connectangles="0,0,0,0,0"/>
          </v:shape>
          <v:rect id="Rectangle 7" o:spid="_x0000_s4101" style="position:absolute;width:19993;height:19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FocQA&#10;AADaAAAADwAAAGRycy9kb3ducmV2LnhtbESPQWsCMRSE7wX/Q3iCt5p1D9JujVKllVZFqAp6fGxe&#10;dxc3L0uSavrvG6HgcZiZb5jJLJpWXMj5xrKC0TADQVxa3XCl4LB/f3wC4QOyxtYyKfglD7Np72GC&#10;hbZX/qLLLlQiQdgXqKAOoSuk9GVNBv3QdsTJ+7bOYEjSVVI7vCa4aWWeZWNpsOG0UGNHi5rK8+7H&#10;KFjF+HnahHx+dKvn/fqtOm6XOSs16MfXFxCBYriH/9sfWsEYblfSD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aHEAAAA2gAAAA8AAAAAAAAAAAAAAAAAmAIAAGRycy9k&#10;b3ducmV2LnhtbFBLBQYAAAAABAAEAPUAAACJAwAAAAA=&#10;" filled="f" stroked="f">
            <v:textbox inset="1.8pt,1.8pt,1.8pt,1.8pt">
              <w:txbxContent>
                <w:p w:rsidR="00A94835" w:rsidRDefault="006B215F" w:rsidP="00DC5175">
                  <w:pPr>
                    <w:widowControl/>
                    <w:tabs>
                      <w:tab w:val="left" w:pos="567"/>
                    </w:tabs>
                    <w:ind w:left="142" w:right="36"/>
                    <w:jc w:val="right"/>
                    <w:rPr>
                      <w:sz w:val="20"/>
                    </w:rPr>
                  </w:pPr>
                  <w:r>
                    <w:rPr>
                      <w:noProof/>
                      <w:sz w:val="20"/>
                    </w:rPr>
                    <w:drawing>
                      <wp:inline distT="0" distB="0" distL="0" distR="0">
                        <wp:extent cx="1371600" cy="2162175"/>
                        <wp:effectExtent l="0" t="0" r="0" b="0"/>
                        <wp:docPr id="7" name="Bild 61" descr="L:\logo-ennepetal\JPEG\EN_Fuchs_Grafik_A4color-en-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logo-ennepetal\JPEG\EN_Fuchs_Grafik_A4color-en-schriftzu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2162175"/>
                                </a:xfrm>
                                <a:prstGeom prst="rect">
                                  <a:avLst/>
                                </a:prstGeom>
                                <a:noFill/>
                                <a:ln>
                                  <a:noFill/>
                                </a:ln>
                              </pic:spPr>
                            </pic:pic>
                          </a:graphicData>
                        </a:graphic>
                      </wp:inline>
                    </w:drawing>
                  </w:r>
                </w:p>
                <w:p w:rsidR="00A94835" w:rsidRDefault="006B215F">
                  <w:pPr>
                    <w:widowControl/>
                    <w:tabs>
                      <w:tab w:val="left" w:pos="1276"/>
                    </w:tabs>
                    <w:ind w:left="36" w:right="36" w:firstLine="708"/>
                    <w:rPr>
                      <w:b/>
                    </w:rPr>
                  </w:pPr>
                  <w:r>
                    <w:rPr>
                      <w:b/>
                    </w:rPr>
                    <w:tab/>
                  </w:r>
                </w:p>
                <w:p w:rsidR="00A94835" w:rsidRDefault="00A94835">
                  <w:pPr>
                    <w:widowControl/>
                    <w:tabs>
                      <w:tab w:val="left" w:pos="1276"/>
                    </w:tabs>
                    <w:ind w:left="36" w:right="36" w:firstLine="708"/>
                    <w:rPr>
                      <w:b/>
                    </w:rPr>
                  </w:pPr>
                </w:p>
                <w:bookmarkStart w:id="1" w:name="_MON_1258272944"/>
                <w:bookmarkEnd w:id="1"/>
                <w:bookmarkStart w:id="2" w:name="_MON_1258273007"/>
                <w:bookmarkEnd w:id="2"/>
                <w:p w:rsidR="00A94835" w:rsidRDefault="007972E0">
                  <w:pPr>
                    <w:widowControl/>
                    <w:tabs>
                      <w:tab w:val="left" w:pos="709"/>
                    </w:tabs>
                    <w:ind w:left="142" w:right="36"/>
                    <w:jc w:val="center"/>
                    <w:rPr>
                      <w:color w:val="808080"/>
                    </w:rPr>
                  </w:pPr>
                  <w:r w:rsidRPr="00D87A7C">
                    <w:rPr>
                      <w:color w:val="333333"/>
                      <w:sz w:val="52"/>
                    </w:rPr>
                    <w:object w:dxaOrig="2609" w:dyaOrig="8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82.5pt" o:ole="">
                        <v:imagedata r:id="rId2" o:title=""/>
                      </v:shape>
                      <o:OLEObject Type="Embed" ProgID="Word.Picture.8" ShapeID="_x0000_i1026" DrawAspect="Content" ObjectID="_1463559110" r:id="rId3"/>
                    </w:object>
                  </w:r>
                </w:p>
              </w:txbxContent>
            </v:textbox>
          </v:rect>
          <w10:wrap anchory="page"/>
        </v:group>
      </w:pict>
    </w:r>
    <w:r w:rsidRPr="00D87A7C">
      <w:rPr>
        <w:noProof/>
        <w:sz w:val="20"/>
      </w:rPr>
      <w:pict>
        <v:group id="Group 1" o:spid="_x0000_s4097" style="position:absolute;margin-left:398.4pt;margin-top:648.2pt;width:133.95pt;height:162pt;z-index:251657216;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">
          <v:shape id="Freeform 2" o:spid="_x0000_s4099"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tjsQA&#10;AADaAAAADwAAAGRycy9kb3ducmV2LnhtbESPMWvDMBSE90L+g3iFLCWR68EUJ0owTQNZOjjN4Gyv&#10;1ottaj0ZSbHdf18VCh2Pu/uO2+5n04uRnO8sK3heJyCIa6s7bhRcPo6rFxA+IGvsLZOCb/Kw3y0e&#10;tphrO3FJ4zk0IkLY56igDWHIpfR1Swb92g7E0btZZzBE6RqpHU4RbnqZJkkmDXYcF1oc6LWl+ut8&#10;NwrceyVD8flWzVVRZNfDLS2fLkap5eNcbEAEmsN/+K990gpS+L0Sb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dLY7EAAAA2gAAAA8AAAAAAAAAAAAAAAAAmAIAAGRycy9k&#10;b3ducmV2LnhtbFBLBQYAAAAABAAEAPUAAACJAwAAAAA=&#10;" path="m,l,20000r20000,l20000,,,e" stroked="f">
            <v:path arrowok="t" o:connecttype="custom" o:connectlocs="0,0;0,20000;20000,20000;20000,0;0,0" o:connectangles="0,0,0,0,0"/>
          </v:shape>
          <v:rect id="Rectangle 3" o:spid="_x0000_s409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mOcUA&#10;AADaAAAADwAAAGRycy9kb3ducmV2LnhtbESP3WoCMRSE7wt9h3AKvatZVyjtahQttbRaBH9ALw+b&#10;4+7i5mRJUo1vbwqFXg4z8w0zmkTTijM531hW0O9lIIhLqxuuFOy286cXED4ga2wtk4IreZiM7+9G&#10;WGh74TWdN6ESCcK+QAV1CF0hpS9rMuh7tiNO3tE6gyFJV0nt8JLgppV5lj1Lgw2nhRo7equpPG1+&#10;jIJFjF+H75DP9m7xul2+V/vVR85KPT7E6RBEoBj+w3/tT61gAL9X0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SY5xQAAANoAAAAPAAAAAAAAAAAAAAAAAJgCAABkcnMv&#10;ZG93bnJldi54bWxQSwUGAAAAAAQABAD1AAAAigMAAAAA&#10;" filled="f" stroked="f">
            <v:textbox inset="1.8pt,1.8pt,1.8pt,1.8pt">
              <w:txbxContent>
                <w:p w:rsidR="00A94835" w:rsidRPr="00C20DC7" w:rsidRDefault="006B215F">
                  <w:pPr>
                    <w:widowControl/>
                    <w:ind w:left="36" w:right="36"/>
                    <w:rPr>
                      <w:rFonts w:ascii="Arial" w:hAnsi="Arial" w:cs="Arial"/>
                      <w:b/>
                      <w:bCs/>
                      <w:sz w:val="16"/>
                    </w:rPr>
                  </w:pPr>
                  <w:r w:rsidRPr="00C20DC7">
                    <w:rPr>
                      <w:rFonts w:ascii="Arial" w:hAnsi="Arial" w:cs="Arial"/>
                      <w:b/>
                      <w:bCs/>
                      <w:sz w:val="16"/>
                    </w:rPr>
                    <w:t>Kontakt:</w:t>
                  </w:r>
                </w:p>
                <w:p w:rsidR="00A94835" w:rsidRPr="00C20DC7" w:rsidRDefault="006B215F">
                  <w:pPr>
                    <w:widowControl/>
                    <w:ind w:left="36" w:right="36"/>
                    <w:rPr>
                      <w:rFonts w:ascii="Arial" w:hAnsi="Arial" w:cs="Arial"/>
                      <w:b/>
                      <w:bCs/>
                      <w:sz w:val="16"/>
                    </w:rPr>
                  </w:pPr>
                  <w:r w:rsidRPr="00C20DC7">
                    <w:rPr>
                      <w:rFonts w:ascii="Arial" w:hAnsi="Arial" w:cs="Arial"/>
                      <w:b/>
                      <w:bCs/>
                      <w:sz w:val="16"/>
                    </w:rPr>
                    <w:t>Hans-Günther Adrian</w:t>
                  </w:r>
                </w:p>
                <w:p w:rsidR="00A94835" w:rsidRPr="00C20DC7" w:rsidRDefault="006B215F">
                  <w:pPr>
                    <w:widowControl/>
                    <w:ind w:left="36" w:right="36"/>
                    <w:rPr>
                      <w:rFonts w:ascii="Arial" w:hAnsi="Arial" w:cs="Arial"/>
                      <w:b/>
                      <w:bCs/>
                      <w:sz w:val="16"/>
                    </w:rPr>
                  </w:pPr>
                  <w:r w:rsidRPr="00C20DC7">
                    <w:rPr>
                      <w:rFonts w:ascii="Arial" w:hAnsi="Arial" w:cs="Arial"/>
                      <w:b/>
                      <w:bCs/>
                      <w:sz w:val="16"/>
                    </w:rPr>
                    <w:t>Presse- und Öffentlichkeitsarbeit</w:t>
                  </w:r>
                </w:p>
                <w:p w:rsidR="00A94835" w:rsidRPr="00C20DC7" w:rsidRDefault="006B215F">
                  <w:pPr>
                    <w:pStyle w:val="Blocktext"/>
                    <w:rPr>
                      <w:rFonts w:ascii="Arial" w:hAnsi="Arial"/>
                    </w:rPr>
                  </w:pPr>
                  <w:r w:rsidRPr="00C20DC7">
                    <w:rPr>
                      <w:rFonts w:ascii="Arial" w:hAnsi="Arial"/>
                    </w:rPr>
                    <w:t>Amt des Bürgermeisters und des Rates</w:t>
                  </w:r>
                </w:p>
                <w:p w:rsidR="00A94835" w:rsidRPr="00C20DC7" w:rsidRDefault="006B215F">
                  <w:pPr>
                    <w:shd w:val="solid" w:color="FFFFFF" w:fill="FFFFFF"/>
                    <w:spacing w:line="240" w:lineRule="exact"/>
                    <w:rPr>
                      <w:rFonts w:ascii="Arial" w:hAnsi="Arial" w:cs="Arial"/>
                      <w:sz w:val="16"/>
                      <w:lang w:val="it-IT"/>
                    </w:rPr>
                  </w:pPr>
                  <w:r w:rsidRPr="00C20DC7">
                    <w:rPr>
                      <w:rFonts w:ascii="Arial" w:hAnsi="Arial" w:cs="Arial"/>
                      <w:sz w:val="16"/>
                    </w:rPr>
                    <w:t xml:space="preserve"> Bismarckstr. </w:t>
                  </w:r>
                  <w:r w:rsidRPr="00C20DC7">
                    <w:rPr>
                      <w:rFonts w:ascii="Arial" w:hAnsi="Arial" w:cs="Arial"/>
                      <w:sz w:val="16"/>
                      <w:lang w:val="it-IT"/>
                    </w:rPr>
                    <w:t>21</w:t>
                  </w:r>
                  <w:r w:rsidRPr="00C20DC7">
                    <w:rPr>
                      <w:rFonts w:ascii="Arial" w:hAnsi="Arial" w:cs="Arial"/>
                      <w:sz w:val="16"/>
                      <w:lang w:val="it-IT"/>
                    </w:rPr>
                    <w:br/>
                    <w:t xml:space="preserve"> 58256 Ennepetal</w:t>
                  </w:r>
                </w:p>
                <w:p w:rsidR="00A94835" w:rsidRPr="00C20DC7" w:rsidRDefault="00A94835">
                  <w:pPr>
                    <w:shd w:val="solid" w:color="FFFFFF" w:fill="FFFFFF"/>
                    <w:spacing w:line="240" w:lineRule="exact"/>
                    <w:rPr>
                      <w:rFonts w:ascii="Arial" w:hAnsi="Arial" w:cs="Arial"/>
                      <w:sz w:val="16"/>
                      <w:lang w:val="it-IT"/>
                    </w:rPr>
                  </w:pPr>
                </w:p>
                <w:p w:rsidR="00A94835" w:rsidRPr="00C20DC7" w:rsidRDefault="006B215F">
                  <w:pPr>
                    <w:widowControl/>
                    <w:ind w:left="36" w:right="36"/>
                    <w:rPr>
                      <w:rFonts w:ascii="Arial" w:hAnsi="Arial" w:cs="Arial"/>
                      <w:sz w:val="16"/>
                      <w:lang w:val="it-IT"/>
                    </w:rPr>
                  </w:pPr>
                  <w:r w:rsidRPr="00C20DC7">
                    <w:rPr>
                      <w:rFonts w:ascii="Arial" w:hAnsi="Arial" w:cs="Arial"/>
                      <w:sz w:val="16"/>
                      <w:lang w:val="it-IT"/>
                    </w:rPr>
                    <w:t>Telefon: (</w:t>
                  </w:r>
                  <w:proofErr w:type="gramStart"/>
                  <w:r w:rsidRPr="00C20DC7">
                    <w:rPr>
                      <w:rFonts w:ascii="Arial" w:hAnsi="Arial" w:cs="Arial"/>
                      <w:sz w:val="16"/>
                      <w:lang w:val="it-IT"/>
                    </w:rPr>
                    <w:t>0</w:t>
                  </w:r>
                  <w:proofErr w:type="gramEnd"/>
                  <w:r w:rsidRPr="00C20DC7">
                    <w:rPr>
                      <w:rFonts w:ascii="Arial" w:hAnsi="Arial" w:cs="Arial"/>
                      <w:sz w:val="16"/>
                      <w:lang w:val="it-IT"/>
                    </w:rPr>
                    <w:t xml:space="preserve"> 23 33) 979 196</w:t>
                  </w:r>
                  <w:r w:rsidRPr="00C20DC7">
                    <w:rPr>
                      <w:rFonts w:ascii="Arial" w:hAnsi="Arial" w:cs="Arial"/>
                      <w:sz w:val="16"/>
                      <w:lang w:val="it-IT"/>
                    </w:rPr>
                    <w:br/>
                    <w:t>Telefax: (</w:t>
                  </w:r>
                  <w:proofErr w:type="gramStart"/>
                  <w:r w:rsidRPr="00C20DC7">
                    <w:rPr>
                      <w:rFonts w:ascii="Arial" w:hAnsi="Arial" w:cs="Arial"/>
                      <w:sz w:val="16"/>
                      <w:lang w:val="it-IT"/>
                    </w:rPr>
                    <w:t>0</w:t>
                  </w:r>
                  <w:proofErr w:type="gramEnd"/>
                  <w:r w:rsidRPr="00C20DC7">
                    <w:rPr>
                      <w:rFonts w:ascii="Arial" w:hAnsi="Arial" w:cs="Arial"/>
                      <w:sz w:val="16"/>
                      <w:lang w:val="it-IT"/>
                    </w:rPr>
                    <w:t xml:space="preserve"> 23 33) 979 280</w:t>
                  </w:r>
                </w:p>
                <w:p w:rsidR="00A94835" w:rsidRPr="00C20DC7" w:rsidRDefault="006B215F">
                  <w:pPr>
                    <w:widowControl/>
                    <w:ind w:right="36"/>
                    <w:rPr>
                      <w:rFonts w:ascii="Arial" w:hAnsi="Arial" w:cs="Arial"/>
                      <w:sz w:val="16"/>
                    </w:rPr>
                  </w:pPr>
                  <w:r w:rsidRPr="00C20DC7">
                    <w:rPr>
                      <w:rFonts w:ascii="Arial" w:hAnsi="Arial" w:cs="Arial"/>
                      <w:sz w:val="16"/>
                      <w:lang w:val="it-IT"/>
                    </w:rPr>
                    <w:t xml:space="preserve"> </w:t>
                  </w:r>
                  <w:r w:rsidRPr="00C20DC7">
                    <w:rPr>
                      <w:rFonts w:ascii="Arial" w:hAnsi="Arial" w:cs="Arial"/>
                      <w:sz w:val="16"/>
                    </w:rPr>
                    <w:t>Email:</w:t>
                  </w:r>
                </w:p>
                <w:p w:rsidR="00A94835" w:rsidRPr="00C20DC7" w:rsidRDefault="006B215F">
                  <w:pPr>
                    <w:widowControl/>
                    <w:ind w:left="36" w:right="36"/>
                    <w:rPr>
                      <w:rFonts w:ascii="Arial" w:hAnsi="Arial" w:cs="Arial"/>
                      <w:sz w:val="16"/>
                    </w:rPr>
                  </w:pPr>
                  <w:r w:rsidRPr="00C20DC7">
                    <w:rPr>
                      <w:rFonts w:ascii="Arial" w:hAnsi="Arial" w:cs="Arial"/>
                      <w:sz w:val="16"/>
                    </w:rPr>
                    <w:t>pressestelle@ennepetal.de</w:t>
                  </w:r>
                  <w:r w:rsidRPr="00C20DC7">
                    <w:rPr>
                      <w:rFonts w:ascii="Arial" w:hAnsi="Arial" w:cs="Arial"/>
                      <w:sz w:val="16"/>
                    </w:rPr>
                    <w:br/>
                    <w:t>Homepage:</w:t>
                  </w:r>
                  <w:r w:rsidRPr="00C20DC7">
                    <w:rPr>
                      <w:rFonts w:ascii="Arial" w:hAnsi="Arial" w:cs="Arial"/>
                      <w:sz w:val="16"/>
                    </w:rPr>
                    <w:br/>
                    <w:t>www.ennepetal.de</w:t>
                  </w:r>
                </w:p>
                <w:p w:rsidR="00A94835" w:rsidRDefault="00A94835">
                  <w:pPr>
                    <w:widowControl/>
                    <w:ind w:left="36" w:right="36"/>
                    <w:rPr>
                      <w:sz w:val="16"/>
                    </w:rPr>
                  </w:pPr>
                </w:p>
              </w:txbxContent>
            </v:textbox>
          </v:rect>
          <w10:wrap anchory="pag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0" w:rsidRDefault="007972E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FE0046"/>
    <w:lvl w:ilvl="0">
      <w:start w:val="1"/>
      <w:numFmt w:val="decimal"/>
      <w:lvlText w:val="%1."/>
      <w:lvlJc w:val="left"/>
      <w:pPr>
        <w:tabs>
          <w:tab w:val="num" w:pos="1492"/>
        </w:tabs>
        <w:ind w:left="1492" w:hanging="360"/>
      </w:pPr>
    </w:lvl>
  </w:abstractNum>
  <w:abstractNum w:abstractNumId="1">
    <w:nsid w:val="FFFFFF7D"/>
    <w:multiLevelType w:val="singleLevel"/>
    <w:tmpl w:val="8C04E00E"/>
    <w:lvl w:ilvl="0">
      <w:start w:val="1"/>
      <w:numFmt w:val="decimal"/>
      <w:lvlText w:val="%1."/>
      <w:lvlJc w:val="left"/>
      <w:pPr>
        <w:tabs>
          <w:tab w:val="num" w:pos="1209"/>
        </w:tabs>
        <w:ind w:left="1209" w:hanging="360"/>
      </w:pPr>
    </w:lvl>
  </w:abstractNum>
  <w:abstractNum w:abstractNumId="2">
    <w:nsid w:val="FFFFFF7E"/>
    <w:multiLevelType w:val="singleLevel"/>
    <w:tmpl w:val="200CCE8A"/>
    <w:lvl w:ilvl="0">
      <w:start w:val="1"/>
      <w:numFmt w:val="decimal"/>
      <w:lvlText w:val="%1."/>
      <w:lvlJc w:val="left"/>
      <w:pPr>
        <w:tabs>
          <w:tab w:val="num" w:pos="926"/>
        </w:tabs>
        <w:ind w:left="926" w:hanging="360"/>
      </w:pPr>
    </w:lvl>
  </w:abstractNum>
  <w:abstractNum w:abstractNumId="3">
    <w:nsid w:val="FFFFFF7F"/>
    <w:multiLevelType w:val="singleLevel"/>
    <w:tmpl w:val="36C6CE0E"/>
    <w:lvl w:ilvl="0">
      <w:start w:val="1"/>
      <w:numFmt w:val="decimal"/>
      <w:lvlText w:val="%1."/>
      <w:lvlJc w:val="left"/>
      <w:pPr>
        <w:tabs>
          <w:tab w:val="num" w:pos="643"/>
        </w:tabs>
        <w:ind w:left="643" w:hanging="360"/>
      </w:pPr>
    </w:lvl>
  </w:abstractNum>
  <w:abstractNum w:abstractNumId="4">
    <w:nsid w:val="FFFFFF80"/>
    <w:multiLevelType w:val="singleLevel"/>
    <w:tmpl w:val="8F288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A40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BC37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A4C3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6265D6"/>
    <w:lvl w:ilvl="0">
      <w:start w:val="1"/>
      <w:numFmt w:val="decimal"/>
      <w:lvlText w:val="%1."/>
      <w:lvlJc w:val="left"/>
      <w:pPr>
        <w:tabs>
          <w:tab w:val="num" w:pos="360"/>
        </w:tabs>
        <w:ind w:left="360" w:hanging="360"/>
      </w:pPr>
    </w:lvl>
  </w:abstractNum>
  <w:abstractNum w:abstractNumId="9">
    <w:nsid w:val="FFFFFF89"/>
    <w:multiLevelType w:val="singleLevel"/>
    <w:tmpl w:val="9EE673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rsids>
    <w:rsidRoot w:val="004C2464"/>
    <w:rsid w:val="001675A5"/>
    <w:rsid w:val="001F254A"/>
    <w:rsid w:val="00246DAD"/>
    <w:rsid w:val="004C2464"/>
    <w:rsid w:val="0053540F"/>
    <w:rsid w:val="00653913"/>
    <w:rsid w:val="006B215F"/>
    <w:rsid w:val="007972E0"/>
    <w:rsid w:val="00A94835"/>
    <w:rsid w:val="00AB2B24"/>
    <w:rsid w:val="00BA1E3E"/>
    <w:rsid w:val="00C176C6"/>
    <w:rsid w:val="00C20DC7"/>
    <w:rsid w:val="00D87A7C"/>
    <w:rsid w:val="00DC51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7A7C"/>
    <w:pPr>
      <w:widowControl w:val="0"/>
    </w:pPr>
    <w:rPr>
      <w:rFonts w:ascii="Verdana" w:hAnsi="Verdana"/>
      <w:sz w:val="24"/>
    </w:rPr>
  </w:style>
  <w:style w:type="paragraph" w:styleId="berschrift1">
    <w:name w:val="heading 1"/>
    <w:basedOn w:val="Standard"/>
    <w:next w:val="Standard"/>
    <w:autoRedefine/>
    <w:qFormat/>
    <w:rsid w:val="00D87A7C"/>
    <w:pPr>
      <w:keepNext/>
      <w:spacing w:line="360" w:lineRule="auto"/>
      <w:outlineLvl w:val="0"/>
    </w:pPr>
    <w:rPr>
      <w:b/>
      <w:sz w:val="32"/>
    </w:rPr>
  </w:style>
  <w:style w:type="paragraph" w:styleId="berschrift2">
    <w:name w:val="heading 2"/>
    <w:basedOn w:val="Standard"/>
    <w:next w:val="Standard"/>
    <w:qFormat/>
    <w:rsid w:val="00D87A7C"/>
    <w:pPr>
      <w:keepNext/>
      <w:spacing w:before="240" w:after="60"/>
      <w:outlineLvl w:val="1"/>
    </w:pPr>
    <w:rPr>
      <w:rFonts w:cs="Arial"/>
      <w:b/>
      <w:bCs/>
      <w:i/>
      <w:iCs/>
      <w:sz w:val="28"/>
      <w:szCs w:val="28"/>
    </w:rPr>
  </w:style>
  <w:style w:type="paragraph" w:styleId="berschrift3">
    <w:name w:val="heading 3"/>
    <w:basedOn w:val="Standard"/>
    <w:next w:val="Standard"/>
    <w:qFormat/>
    <w:rsid w:val="00D87A7C"/>
    <w:pPr>
      <w:keepNext/>
      <w:spacing w:before="240" w:after="60"/>
      <w:outlineLvl w:val="2"/>
    </w:pPr>
    <w:rPr>
      <w:rFonts w:cs="Arial"/>
      <w:b/>
      <w:bCs/>
      <w:sz w:val="26"/>
      <w:szCs w:val="26"/>
    </w:rPr>
  </w:style>
  <w:style w:type="paragraph" w:styleId="berschrift4">
    <w:name w:val="heading 4"/>
    <w:basedOn w:val="Standard"/>
    <w:next w:val="Standard"/>
    <w:qFormat/>
    <w:rsid w:val="00D87A7C"/>
    <w:pPr>
      <w:keepNext/>
      <w:widowControl/>
      <w:jc w:val="both"/>
      <w:outlineLvl w:val="3"/>
    </w:pPr>
    <w:rPr>
      <w:b/>
      <w:sz w:val="32"/>
    </w:rPr>
  </w:style>
  <w:style w:type="paragraph" w:styleId="berschrift5">
    <w:name w:val="heading 5"/>
    <w:basedOn w:val="Standard"/>
    <w:next w:val="Standard"/>
    <w:qFormat/>
    <w:rsid w:val="00D87A7C"/>
    <w:pPr>
      <w:keepNext/>
      <w:widowControl/>
      <w:jc w:val="both"/>
      <w:outlineLvl w:val="4"/>
    </w:pPr>
    <w:rPr>
      <w:b/>
    </w:rPr>
  </w:style>
  <w:style w:type="paragraph" w:styleId="berschrift6">
    <w:name w:val="heading 6"/>
    <w:basedOn w:val="Standard"/>
    <w:next w:val="Standard"/>
    <w:qFormat/>
    <w:rsid w:val="00D87A7C"/>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87A7C"/>
    <w:pPr>
      <w:spacing w:before="240" w:after="60"/>
      <w:outlineLvl w:val="6"/>
    </w:pPr>
    <w:rPr>
      <w:rFonts w:ascii="Times New Roman" w:hAnsi="Times New Roman"/>
      <w:szCs w:val="24"/>
    </w:rPr>
  </w:style>
  <w:style w:type="paragraph" w:styleId="berschrift8">
    <w:name w:val="heading 8"/>
    <w:basedOn w:val="Standard"/>
    <w:next w:val="Standard"/>
    <w:qFormat/>
    <w:rsid w:val="00D87A7C"/>
    <w:pPr>
      <w:spacing w:before="240" w:after="60"/>
      <w:outlineLvl w:val="7"/>
    </w:pPr>
    <w:rPr>
      <w:rFonts w:ascii="Times New Roman" w:hAnsi="Times New Roman"/>
      <w:i/>
      <w:iCs/>
      <w:szCs w:val="24"/>
    </w:rPr>
  </w:style>
  <w:style w:type="paragraph" w:styleId="berschrift9">
    <w:name w:val="heading 9"/>
    <w:basedOn w:val="Standard"/>
    <w:next w:val="Standard"/>
    <w:qFormat/>
    <w:rsid w:val="00D87A7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87A7C"/>
    <w:pPr>
      <w:tabs>
        <w:tab w:val="center" w:pos="4536"/>
        <w:tab w:val="right" w:pos="9072"/>
      </w:tabs>
    </w:pPr>
  </w:style>
  <w:style w:type="paragraph" w:styleId="Fuzeile">
    <w:name w:val="footer"/>
    <w:basedOn w:val="Standard"/>
    <w:semiHidden/>
    <w:rsid w:val="00D87A7C"/>
    <w:pPr>
      <w:tabs>
        <w:tab w:val="center" w:pos="4536"/>
        <w:tab w:val="right" w:pos="9072"/>
      </w:tabs>
    </w:pPr>
  </w:style>
  <w:style w:type="paragraph" w:styleId="Blocktext">
    <w:name w:val="Block Text"/>
    <w:basedOn w:val="Standard"/>
    <w:semiHidden/>
    <w:rsid w:val="00D87A7C"/>
    <w:pPr>
      <w:widowControl/>
      <w:ind w:left="36" w:right="36"/>
    </w:pPr>
    <w:rPr>
      <w:rFonts w:cs="Arial"/>
      <w:sz w:val="16"/>
    </w:rPr>
  </w:style>
  <w:style w:type="character" w:styleId="Seitenzahl">
    <w:name w:val="page number"/>
    <w:basedOn w:val="Absatz-Standardschriftart"/>
    <w:semiHidden/>
    <w:rsid w:val="00D87A7C"/>
  </w:style>
  <w:style w:type="paragraph" w:styleId="Sprechblasentext">
    <w:name w:val="Balloon Text"/>
    <w:basedOn w:val="Standard"/>
    <w:link w:val="SprechblasentextZchn"/>
    <w:uiPriority w:val="99"/>
    <w:semiHidden/>
    <w:unhideWhenUsed/>
    <w:rsid w:val="006B21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ascii="Verdana" w:hAnsi="Verdana"/>
      <w:sz w:val="24"/>
    </w:rPr>
  </w:style>
  <w:style w:type="paragraph" w:styleId="berschrift1">
    <w:name w:val="heading 1"/>
    <w:basedOn w:val="Standard"/>
    <w:next w:val="Standard"/>
    <w:autoRedefine/>
    <w:qFormat/>
    <w:pPr>
      <w:keepNext/>
      <w:spacing w:line="360" w:lineRule="auto"/>
      <w:outlineLvl w:val="0"/>
    </w:pPr>
    <w:rPr>
      <w:b/>
      <w:sz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widowControl/>
      <w:jc w:val="both"/>
      <w:outlineLvl w:val="3"/>
    </w:pPr>
    <w:rPr>
      <w:b/>
      <w:sz w:val="32"/>
    </w:rPr>
  </w:style>
  <w:style w:type="paragraph" w:styleId="berschrift5">
    <w:name w:val="heading 5"/>
    <w:basedOn w:val="Standard"/>
    <w:next w:val="Standard"/>
    <w:qFormat/>
    <w:pPr>
      <w:keepNext/>
      <w:widowControl/>
      <w:jc w:val="both"/>
      <w:outlineLvl w:val="4"/>
    </w:pPr>
    <w:rPr>
      <w:b/>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Cs w:val="24"/>
    </w:rPr>
  </w:style>
  <w:style w:type="paragraph" w:styleId="berschrift8">
    <w:name w:val="heading 8"/>
    <w:basedOn w:val="Standard"/>
    <w:next w:val="Standard"/>
    <w:qFormat/>
    <w:pPr>
      <w:spacing w:before="240" w:after="60"/>
      <w:outlineLvl w:val="7"/>
    </w:pPr>
    <w:rPr>
      <w:rFonts w:ascii="Times New Roman" w:hAnsi="Times New Roman"/>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Blocktext">
    <w:name w:val="Block Text"/>
    <w:basedOn w:val="Standard"/>
    <w:semiHidden/>
    <w:pPr>
      <w:widowControl/>
      <w:ind w:left="36" w:right="36"/>
    </w:pPr>
    <w:rPr>
      <w:rFonts w:cs="Arial"/>
      <w:sz w:val="16"/>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6B21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office2010\abr\Presseinfo_adria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Presseinfo_adrian</Template>
  <TotalTime>0</TotalTime>
  <Pages>2</Pages>
  <Words>378</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Company>
  <LinksUpToDate>false</LinksUpToDate>
  <CharactersWithSpaces>2872</CharactersWithSpaces>
  <SharedDoc>false</SharedDoc>
  <HLinks>
    <vt:vector size="6" baseType="variant">
      <vt:variant>
        <vt:i4>1048610</vt:i4>
      </vt:variant>
      <vt:variant>
        <vt:i4>1171</vt:i4>
      </vt:variant>
      <vt:variant>
        <vt:i4>1025</vt:i4>
      </vt:variant>
      <vt:variant>
        <vt:i4>1</vt:i4>
      </vt:variant>
      <vt:variant>
        <vt:lpwstr>G:\Grafik\Logos\wappen_fuchs_text.png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Hans-Günther Adrian</dc:creator>
  <cp:keywords/>
  <cp:lastModifiedBy>Paul Timmermanns</cp:lastModifiedBy>
  <cp:revision>2</cp:revision>
  <cp:lastPrinted>2007-05-02T09:21:00Z</cp:lastPrinted>
  <dcterms:created xsi:type="dcterms:W3CDTF">2014-06-06T06:55:00Z</dcterms:created>
  <dcterms:modified xsi:type="dcterms:W3CDTF">2014-06-06T06:55:00Z</dcterms:modified>
</cp:coreProperties>
</file>